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C904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6891" w:rsidRPr="003B0BC2" w:rsidRDefault="0027689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6891" w:rsidRDefault="00276891" w:rsidP="00276891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"</w:t>
      </w:r>
      <w:r w:rsidR="00C9045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Профилактика преступлений и иных правонарушений в </w:t>
      </w:r>
      <w:proofErr w:type="spellStart"/>
      <w:r w:rsidR="00C9045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Тогульском</w:t>
      </w:r>
      <w:proofErr w:type="spellEnd"/>
      <w:r w:rsidR="00C9045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районе </w:t>
      </w:r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" на 201</w:t>
      </w:r>
      <w:r w:rsidR="00C9045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7</w:t>
      </w:r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-2020 годы</w:t>
      </w:r>
      <w:r w:rsidR="0051435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F64AC9">
        <w:rPr>
          <w:rFonts w:ascii="Times New Roman" w:hAnsi="Times New Roman" w:cs="Times New Roman"/>
          <w:sz w:val="24"/>
          <w:szCs w:val="24"/>
        </w:rPr>
        <w:t>за</w:t>
      </w:r>
      <w:r w:rsidR="0051435D">
        <w:rPr>
          <w:rFonts w:ascii="Times New Roman" w:hAnsi="Times New Roman" w:cs="Times New Roman"/>
          <w:sz w:val="24"/>
          <w:szCs w:val="24"/>
        </w:rPr>
        <w:t xml:space="preserve"> 20</w:t>
      </w:r>
      <w:r w:rsidR="00F64AC9">
        <w:rPr>
          <w:rFonts w:ascii="Times New Roman" w:hAnsi="Times New Roman" w:cs="Times New Roman"/>
          <w:sz w:val="24"/>
          <w:szCs w:val="24"/>
        </w:rPr>
        <w:t xml:space="preserve">20 </w:t>
      </w:r>
      <w:r w:rsidR="0051435D">
        <w:rPr>
          <w:rFonts w:ascii="Times New Roman" w:hAnsi="Times New Roman" w:cs="Times New Roman"/>
          <w:sz w:val="24"/>
          <w:szCs w:val="24"/>
        </w:rPr>
        <w:t>год</w:t>
      </w:r>
    </w:p>
    <w:p w:rsidR="00276891" w:rsidRPr="00276891" w:rsidRDefault="00276891" w:rsidP="00276891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8E62EA"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F64AC9" w:rsidRPr="003B0BC2" w:rsidTr="008E62EA">
        <w:tc>
          <w:tcPr>
            <w:tcW w:w="655" w:type="dxa"/>
          </w:tcPr>
          <w:p w:rsidR="00F64AC9" w:rsidRPr="00C90452" w:rsidRDefault="00F64AC9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F64AC9" w:rsidRPr="00A66450" w:rsidRDefault="00F64AC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>Число совершаемых преступлений</w:t>
            </w:r>
          </w:p>
        </w:tc>
        <w:tc>
          <w:tcPr>
            <w:tcW w:w="990" w:type="dxa"/>
          </w:tcPr>
          <w:p w:rsidR="00F64AC9" w:rsidRPr="00A66450" w:rsidRDefault="00F64AC9" w:rsidP="00E169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04" w:type="dxa"/>
          </w:tcPr>
          <w:p w:rsidR="00F64AC9" w:rsidRPr="00F64AC9" w:rsidRDefault="00F64AC9" w:rsidP="00FA66D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64AC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39" w:type="dxa"/>
          </w:tcPr>
          <w:p w:rsidR="00F64AC9" w:rsidRPr="00F64AC9" w:rsidRDefault="00F64AC9" w:rsidP="00FA66D6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64AC9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114</w:t>
            </w:r>
          </w:p>
        </w:tc>
        <w:tc>
          <w:tcPr>
            <w:tcW w:w="1461" w:type="dxa"/>
          </w:tcPr>
          <w:p w:rsidR="00F64AC9" w:rsidRPr="00F64AC9" w:rsidRDefault="00667A48" w:rsidP="002F282C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</w:tr>
      <w:tr w:rsidR="00F64AC9" w:rsidRPr="003B0BC2" w:rsidTr="00F64AC9">
        <w:trPr>
          <w:trHeight w:val="1174"/>
        </w:trPr>
        <w:tc>
          <w:tcPr>
            <w:tcW w:w="655" w:type="dxa"/>
          </w:tcPr>
          <w:p w:rsidR="00F64AC9" w:rsidRPr="00C90452" w:rsidRDefault="00F64AC9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1" w:type="dxa"/>
          </w:tcPr>
          <w:p w:rsidR="00F64AC9" w:rsidRPr="00A66450" w:rsidRDefault="00F64AC9" w:rsidP="00C904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преступлений, совершенных в общественных местах </w:t>
            </w:r>
          </w:p>
          <w:p w:rsidR="00F64AC9" w:rsidRPr="00A66450" w:rsidRDefault="00F64AC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F64AC9" w:rsidRPr="00A66450" w:rsidRDefault="00F64AC9" w:rsidP="00E169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04" w:type="dxa"/>
          </w:tcPr>
          <w:p w:rsidR="00F64AC9" w:rsidRPr="00F64AC9" w:rsidRDefault="00F64AC9" w:rsidP="00FA66D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64A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39" w:type="dxa"/>
          </w:tcPr>
          <w:p w:rsidR="00F64AC9" w:rsidRPr="00F64AC9" w:rsidRDefault="00F64AC9" w:rsidP="00FA66D6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64AC9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24</w:t>
            </w:r>
          </w:p>
        </w:tc>
        <w:tc>
          <w:tcPr>
            <w:tcW w:w="1461" w:type="dxa"/>
          </w:tcPr>
          <w:p w:rsidR="00F64AC9" w:rsidRPr="00F64AC9" w:rsidRDefault="00F64AC9" w:rsidP="00E1692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AC9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</w:tr>
      <w:tr w:rsidR="00F64AC9" w:rsidRPr="003B0BC2" w:rsidTr="008E62EA">
        <w:tc>
          <w:tcPr>
            <w:tcW w:w="655" w:type="dxa"/>
          </w:tcPr>
          <w:p w:rsidR="00F64AC9" w:rsidRPr="00C90452" w:rsidRDefault="00F64AC9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1" w:type="dxa"/>
          </w:tcPr>
          <w:p w:rsidR="00F64AC9" w:rsidRPr="00A66450" w:rsidRDefault="00F64AC9" w:rsidP="00C904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>Раскрываемость преступлений</w:t>
            </w:r>
          </w:p>
        </w:tc>
        <w:tc>
          <w:tcPr>
            <w:tcW w:w="990" w:type="dxa"/>
          </w:tcPr>
          <w:p w:rsidR="00F64AC9" w:rsidRPr="00A66450" w:rsidRDefault="00F64AC9" w:rsidP="00E169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F64AC9" w:rsidRPr="00F64AC9" w:rsidRDefault="00F64AC9" w:rsidP="00FA66D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64A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9" w:type="dxa"/>
          </w:tcPr>
          <w:p w:rsidR="00F64AC9" w:rsidRPr="00F64AC9" w:rsidRDefault="00F64AC9" w:rsidP="00FA66D6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64AC9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77,7</w:t>
            </w:r>
          </w:p>
        </w:tc>
        <w:tc>
          <w:tcPr>
            <w:tcW w:w="1461" w:type="dxa"/>
          </w:tcPr>
          <w:p w:rsidR="00F64AC9" w:rsidRPr="00F64AC9" w:rsidRDefault="00F64AC9" w:rsidP="00E1692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AC9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</w:tr>
      <w:tr w:rsidR="00F64AC9" w:rsidRPr="003B0BC2" w:rsidTr="008E62EA">
        <w:tc>
          <w:tcPr>
            <w:tcW w:w="655" w:type="dxa"/>
          </w:tcPr>
          <w:p w:rsidR="00F64AC9" w:rsidRPr="00C90452" w:rsidRDefault="00F64AC9" w:rsidP="0007254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4</w:t>
            </w:r>
          </w:p>
        </w:tc>
        <w:tc>
          <w:tcPr>
            <w:tcW w:w="3721" w:type="dxa"/>
          </w:tcPr>
          <w:p w:rsidR="00F64AC9" w:rsidRPr="00A66450" w:rsidRDefault="00F64AC9" w:rsidP="0007254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>Удельный вес преступлений, совершенных несовершеннолетними, от общего числа расследованных преступлений</w:t>
            </w:r>
          </w:p>
        </w:tc>
        <w:tc>
          <w:tcPr>
            <w:tcW w:w="990" w:type="dxa"/>
          </w:tcPr>
          <w:p w:rsidR="00F64AC9" w:rsidRPr="00A66450" w:rsidRDefault="00F64AC9" w:rsidP="0007254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F64AC9" w:rsidRPr="00F64AC9" w:rsidRDefault="00F64AC9" w:rsidP="00FA66D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64A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F64AC9" w:rsidRPr="00F64AC9" w:rsidRDefault="00F64AC9" w:rsidP="00FA66D6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64AC9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1,1</w:t>
            </w:r>
          </w:p>
        </w:tc>
        <w:tc>
          <w:tcPr>
            <w:tcW w:w="1461" w:type="dxa"/>
          </w:tcPr>
          <w:p w:rsidR="00F64AC9" w:rsidRPr="00F64AC9" w:rsidRDefault="002F282C" w:rsidP="00E1692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F64AC9" w:rsidRPr="003B0BC2" w:rsidTr="008E62EA">
        <w:tc>
          <w:tcPr>
            <w:tcW w:w="655" w:type="dxa"/>
          </w:tcPr>
          <w:p w:rsidR="00F64AC9" w:rsidRPr="00C90452" w:rsidRDefault="00F64AC9" w:rsidP="0007254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5</w:t>
            </w:r>
          </w:p>
        </w:tc>
        <w:tc>
          <w:tcPr>
            <w:tcW w:w="3721" w:type="dxa"/>
          </w:tcPr>
          <w:p w:rsidR="00F64AC9" w:rsidRPr="00A66450" w:rsidRDefault="00F64AC9" w:rsidP="0007254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>Уровень рецидивной преступности</w:t>
            </w:r>
          </w:p>
        </w:tc>
        <w:tc>
          <w:tcPr>
            <w:tcW w:w="990" w:type="dxa"/>
          </w:tcPr>
          <w:p w:rsidR="00F64AC9" w:rsidRPr="00A66450" w:rsidRDefault="00F64AC9" w:rsidP="0007254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%.</w:t>
            </w:r>
          </w:p>
        </w:tc>
        <w:tc>
          <w:tcPr>
            <w:tcW w:w="1204" w:type="dxa"/>
          </w:tcPr>
          <w:p w:rsidR="00F64AC9" w:rsidRPr="00F64AC9" w:rsidRDefault="00F64AC9" w:rsidP="00FA66D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64A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39" w:type="dxa"/>
          </w:tcPr>
          <w:p w:rsidR="00F64AC9" w:rsidRPr="00F64AC9" w:rsidRDefault="00F64AC9" w:rsidP="00FA66D6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64AC9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13</w:t>
            </w:r>
          </w:p>
        </w:tc>
        <w:tc>
          <w:tcPr>
            <w:tcW w:w="1461" w:type="dxa"/>
          </w:tcPr>
          <w:p w:rsidR="00F64AC9" w:rsidRPr="00F64AC9" w:rsidRDefault="002F282C" w:rsidP="00E1692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F64AC9" w:rsidRPr="003B0BC2" w:rsidTr="008E62EA">
        <w:tc>
          <w:tcPr>
            <w:tcW w:w="655" w:type="dxa"/>
          </w:tcPr>
          <w:p w:rsidR="00F64AC9" w:rsidRPr="00C90452" w:rsidRDefault="00F64AC9" w:rsidP="0007254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6</w:t>
            </w:r>
          </w:p>
        </w:tc>
        <w:tc>
          <w:tcPr>
            <w:tcW w:w="3721" w:type="dxa"/>
          </w:tcPr>
          <w:p w:rsidR="00F64AC9" w:rsidRPr="00A66450" w:rsidRDefault="00F64AC9" w:rsidP="0007254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>Количество бытовых преступлений</w:t>
            </w:r>
          </w:p>
        </w:tc>
        <w:tc>
          <w:tcPr>
            <w:tcW w:w="990" w:type="dxa"/>
          </w:tcPr>
          <w:p w:rsidR="00F64AC9" w:rsidRPr="00A66450" w:rsidRDefault="00F64AC9" w:rsidP="0007254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04" w:type="dxa"/>
          </w:tcPr>
          <w:p w:rsidR="00F64AC9" w:rsidRPr="00F64AC9" w:rsidRDefault="00F64AC9" w:rsidP="00FA66D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64A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9" w:type="dxa"/>
          </w:tcPr>
          <w:p w:rsidR="00F64AC9" w:rsidRPr="00F64AC9" w:rsidRDefault="00F64AC9" w:rsidP="00FA66D6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64AC9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5</w:t>
            </w:r>
          </w:p>
        </w:tc>
        <w:tc>
          <w:tcPr>
            <w:tcW w:w="1461" w:type="dxa"/>
          </w:tcPr>
          <w:p w:rsidR="00F64AC9" w:rsidRPr="00F64AC9" w:rsidRDefault="00F64AC9" w:rsidP="00E1692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AC9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</w:tr>
      <w:tr w:rsidR="00F64AC9" w:rsidRPr="003B0BC2" w:rsidTr="008E62EA">
        <w:tc>
          <w:tcPr>
            <w:tcW w:w="655" w:type="dxa"/>
          </w:tcPr>
          <w:p w:rsidR="00F64AC9" w:rsidRPr="00C90452" w:rsidRDefault="00F64AC9" w:rsidP="0007254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7</w:t>
            </w:r>
          </w:p>
        </w:tc>
        <w:tc>
          <w:tcPr>
            <w:tcW w:w="3721" w:type="dxa"/>
          </w:tcPr>
          <w:p w:rsidR="00F64AC9" w:rsidRPr="00A66450" w:rsidRDefault="00F64AC9" w:rsidP="0007254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>Количество преступлений, связанных с незаконным оборотом наркотиков</w:t>
            </w:r>
          </w:p>
        </w:tc>
        <w:tc>
          <w:tcPr>
            <w:tcW w:w="990" w:type="dxa"/>
          </w:tcPr>
          <w:p w:rsidR="00F64AC9" w:rsidRPr="00A66450" w:rsidRDefault="00F64AC9" w:rsidP="0007254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04" w:type="dxa"/>
          </w:tcPr>
          <w:p w:rsidR="00F64AC9" w:rsidRPr="00F64AC9" w:rsidRDefault="00F64AC9" w:rsidP="00FA66D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64A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9" w:type="dxa"/>
          </w:tcPr>
          <w:p w:rsidR="00F64AC9" w:rsidRPr="00F64AC9" w:rsidRDefault="00F64AC9" w:rsidP="00FA66D6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64AC9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7</w:t>
            </w:r>
          </w:p>
        </w:tc>
        <w:tc>
          <w:tcPr>
            <w:tcW w:w="1461" w:type="dxa"/>
          </w:tcPr>
          <w:p w:rsidR="00F64AC9" w:rsidRPr="00F64AC9" w:rsidRDefault="00F64AC9" w:rsidP="00E1692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AC9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</w:tr>
      <w:tr w:rsidR="00F64AC9" w:rsidRPr="003B0BC2" w:rsidTr="00190692">
        <w:trPr>
          <w:trHeight w:val="1397"/>
        </w:trPr>
        <w:tc>
          <w:tcPr>
            <w:tcW w:w="655" w:type="dxa"/>
          </w:tcPr>
          <w:p w:rsidR="00F64AC9" w:rsidRPr="00C90452" w:rsidRDefault="00F64AC9" w:rsidP="0007254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8</w:t>
            </w:r>
          </w:p>
          <w:p w:rsidR="00F64AC9" w:rsidRPr="00C90452" w:rsidRDefault="00F64AC9" w:rsidP="0007254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</w:p>
          <w:p w:rsidR="00F64AC9" w:rsidRPr="00C90452" w:rsidRDefault="00F64AC9" w:rsidP="0007254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</w:p>
          <w:p w:rsidR="00F64AC9" w:rsidRPr="00C90452" w:rsidRDefault="00F64AC9" w:rsidP="0007254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</w:p>
        </w:tc>
        <w:tc>
          <w:tcPr>
            <w:tcW w:w="3721" w:type="dxa"/>
          </w:tcPr>
          <w:p w:rsidR="00F64AC9" w:rsidRPr="00A66450" w:rsidRDefault="00F64AC9" w:rsidP="00072540">
            <w:pPr>
              <w:keepNext/>
              <w:tabs>
                <w:tab w:val="left" w:pos="371"/>
              </w:tabs>
              <w:spacing w:before="120"/>
              <w:ind w:left="-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>Удельный вес преступлений, совершенных в состоянии алкогольного опьянения, от общего числа расследованных преступлений</w:t>
            </w:r>
          </w:p>
        </w:tc>
        <w:tc>
          <w:tcPr>
            <w:tcW w:w="990" w:type="dxa"/>
          </w:tcPr>
          <w:p w:rsidR="00F64AC9" w:rsidRPr="00A66450" w:rsidRDefault="00F64AC9" w:rsidP="0007254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F64AC9" w:rsidRPr="00F64AC9" w:rsidRDefault="00F64AC9" w:rsidP="00FA66D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64AC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39" w:type="dxa"/>
          </w:tcPr>
          <w:p w:rsidR="00F64AC9" w:rsidRPr="00F64AC9" w:rsidRDefault="00F64AC9" w:rsidP="00FA66D6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64AC9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32,6</w:t>
            </w:r>
          </w:p>
        </w:tc>
        <w:tc>
          <w:tcPr>
            <w:tcW w:w="1461" w:type="dxa"/>
          </w:tcPr>
          <w:p w:rsidR="00F64AC9" w:rsidRPr="00F64AC9" w:rsidRDefault="00F64AC9" w:rsidP="00E1692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AC9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</w:tr>
      <w:tr w:rsidR="00F64AC9" w:rsidRPr="003B0BC2" w:rsidTr="008E62EA">
        <w:tc>
          <w:tcPr>
            <w:tcW w:w="655" w:type="dxa"/>
          </w:tcPr>
          <w:p w:rsidR="00F64AC9" w:rsidRPr="00C90452" w:rsidRDefault="00F64AC9" w:rsidP="0007254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9</w:t>
            </w:r>
          </w:p>
          <w:p w:rsidR="00F64AC9" w:rsidRPr="00C90452" w:rsidRDefault="00F64AC9" w:rsidP="0007254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</w:p>
        </w:tc>
        <w:tc>
          <w:tcPr>
            <w:tcW w:w="3721" w:type="dxa"/>
          </w:tcPr>
          <w:p w:rsidR="00F64AC9" w:rsidRPr="00A66450" w:rsidRDefault="00F64AC9" w:rsidP="00072540">
            <w:pPr>
              <w:keepNext/>
              <w:tabs>
                <w:tab w:val="left" w:pos="371"/>
              </w:tabs>
              <w:spacing w:before="120"/>
              <w:ind w:left="-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преступлений, совершенных несовершеннолетними</w:t>
            </w:r>
          </w:p>
        </w:tc>
        <w:tc>
          <w:tcPr>
            <w:tcW w:w="990" w:type="dxa"/>
          </w:tcPr>
          <w:p w:rsidR="00F64AC9" w:rsidRPr="00A66450" w:rsidRDefault="00F64AC9" w:rsidP="0007254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F64AC9" w:rsidRPr="00F64AC9" w:rsidRDefault="00F64AC9" w:rsidP="00FA66D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64A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F64AC9" w:rsidRPr="00F64AC9" w:rsidRDefault="00F64AC9" w:rsidP="00FA66D6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64AC9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</w:t>
            </w:r>
          </w:p>
        </w:tc>
        <w:tc>
          <w:tcPr>
            <w:tcW w:w="1461" w:type="dxa"/>
          </w:tcPr>
          <w:p w:rsidR="00F64AC9" w:rsidRPr="00F64AC9" w:rsidRDefault="002F282C" w:rsidP="00E1692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64AC9" w:rsidRPr="00F64AC9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</w:p>
        </w:tc>
      </w:tr>
    </w:tbl>
    <w:p w:rsidR="00F553E6" w:rsidRPr="008E62EA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A12573">
        <w:rPr>
          <w:rFonts w:ascii="Times New Roman" w:hAnsi="Times New Roman" w:cs="Times New Roman"/>
          <w:sz w:val="24"/>
          <w:szCs w:val="24"/>
        </w:rPr>
        <w:t>9</w:t>
      </w:r>
      <w:r w:rsidRPr="003B0B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(</w:t>
      </w:r>
      <w:r w:rsidR="00667A48">
        <w:rPr>
          <w:rFonts w:ascii="Times New Roman" w:hAnsi="Times New Roman" w:cs="Times New Roman"/>
          <w:sz w:val="24"/>
          <w:szCs w:val="24"/>
        </w:rPr>
        <w:t>96</w:t>
      </w:r>
      <w:r w:rsidR="00911F6D">
        <w:rPr>
          <w:rFonts w:ascii="Times New Roman" w:hAnsi="Times New Roman" w:cs="Times New Roman"/>
          <w:sz w:val="24"/>
          <w:szCs w:val="24"/>
        </w:rPr>
        <w:t>+5</w:t>
      </w:r>
      <w:r w:rsidR="00F64AC9">
        <w:rPr>
          <w:rFonts w:ascii="Times New Roman" w:hAnsi="Times New Roman" w:cs="Times New Roman"/>
          <w:sz w:val="24"/>
          <w:szCs w:val="24"/>
        </w:rPr>
        <w:t>8</w:t>
      </w:r>
      <w:r w:rsidR="00911F6D">
        <w:rPr>
          <w:rFonts w:ascii="Times New Roman" w:hAnsi="Times New Roman" w:cs="Times New Roman"/>
          <w:sz w:val="24"/>
          <w:szCs w:val="24"/>
        </w:rPr>
        <w:t>+7</w:t>
      </w:r>
      <w:r w:rsidR="00F64AC9">
        <w:rPr>
          <w:rFonts w:ascii="Times New Roman" w:hAnsi="Times New Roman" w:cs="Times New Roman"/>
          <w:sz w:val="24"/>
          <w:szCs w:val="24"/>
        </w:rPr>
        <w:t>8</w:t>
      </w:r>
      <w:r w:rsidR="00911F6D">
        <w:rPr>
          <w:rFonts w:ascii="Times New Roman" w:hAnsi="Times New Roman" w:cs="Times New Roman"/>
          <w:sz w:val="24"/>
          <w:szCs w:val="24"/>
        </w:rPr>
        <w:t>+100+100+</w:t>
      </w:r>
      <w:r w:rsidR="00F64AC9">
        <w:rPr>
          <w:rFonts w:ascii="Times New Roman" w:hAnsi="Times New Roman" w:cs="Times New Roman"/>
          <w:sz w:val="24"/>
          <w:szCs w:val="24"/>
        </w:rPr>
        <w:t>80</w:t>
      </w:r>
      <w:r w:rsidR="00911F6D">
        <w:rPr>
          <w:rFonts w:ascii="Times New Roman" w:hAnsi="Times New Roman" w:cs="Times New Roman"/>
          <w:sz w:val="24"/>
          <w:szCs w:val="24"/>
        </w:rPr>
        <w:t>+</w:t>
      </w:r>
      <w:r w:rsidR="00F64AC9">
        <w:rPr>
          <w:rFonts w:ascii="Times New Roman" w:hAnsi="Times New Roman" w:cs="Times New Roman"/>
          <w:sz w:val="24"/>
          <w:szCs w:val="24"/>
        </w:rPr>
        <w:t>57</w:t>
      </w:r>
      <w:r w:rsidR="00911F6D">
        <w:rPr>
          <w:rFonts w:ascii="Times New Roman" w:hAnsi="Times New Roman" w:cs="Times New Roman"/>
          <w:sz w:val="24"/>
          <w:szCs w:val="24"/>
        </w:rPr>
        <w:t>+</w:t>
      </w:r>
      <w:r w:rsidR="00F64AC9">
        <w:rPr>
          <w:rFonts w:ascii="Times New Roman" w:hAnsi="Times New Roman" w:cs="Times New Roman"/>
          <w:sz w:val="24"/>
          <w:szCs w:val="24"/>
        </w:rPr>
        <w:t>9</w:t>
      </w:r>
      <w:r w:rsidR="00911F6D">
        <w:rPr>
          <w:rFonts w:ascii="Times New Roman" w:hAnsi="Times New Roman" w:cs="Times New Roman"/>
          <w:sz w:val="24"/>
          <w:szCs w:val="24"/>
        </w:rPr>
        <w:t>0+100</w:t>
      </w:r>
      <w:r w:rsidRPr="003B0BC2">
        <w:rPr>
          <w:rFonts w:ascii="Times New Roman" w:hAnsi="Times New Roman" w:cs="Times New Roman"/>
          <w:sz w:val="24"/>
          <w:szCs w:val="24"/>
        </w:rPr>
        <w:t xml:space="preserve">)= </w:t>
      </w:r>
      <w:r w:rsidR="00911F6D">
        <w:rPr>
          <w:rFonts w:ascii="Times New Roman" w:hAnsi="Times New Roman" w:cs="Times New Roman"/>
          <w:sz w:val="24"/>
          <w:szCs w:val="24"/>
        </w:rPr>
        <w:t>8</w:t>
      </w:r>
      <w:r w:rsidR="000D7274">
        <w:rPr>
          <w:rFonts w:ascii="Times New Roman" w:hAnsi="Times New Roman" w:cs="Times New Roman"/>
          <w:sz w:val="24"/>
          <w:szCs w:val="24"/>
        </w:rPr>
        <w:t>5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4" w:type="dxa"/>
          </w:tcPr>
          <w:p w:rsidR="00F553E6" w:rsidRPr="003B0BC2" w:rsidRDefault="00C753EC" w:rsidP="000D72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0D72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0D72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D7274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0D7274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F553E6" w:rsidRPr="003B0BC2" w:rsidRDefault="00911F6D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F553E6" w:rsidRPr="003B0BC2" w:rsidRDefault="00911F6D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100= </w:t>
      </w:r>
      <w:r w:rsidR="00A87A23">
        <w:rPr>
          <w:rFonts w:ascii="Times New Roman" w:hAnsi="Times New Roman" w:cs="Times New Roman"/>
          <w:sz w:val="24"/>
          <w:szCs w:val="24"/>
        </w:rPr>
        <w:t xml:space="preserve">0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/>
      </w:tblPr>
      <w:tblGrid>
        <w:gridCol w:w="817"/>
        <w:gridCol w:w="5562"/>
        <w:gridCol w:w="3191"/>
      </w:tblGrid>
      <w:tr w:rsidR="00466689" w:rsidRPr="003B0BC2" w:rsidTr="00EB68C5">
        <w:tc>
          <w:tcPr>
            <w:tcW w:w="817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62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внедрение системы морального поощрения работодателей, создающих рабочие места для лиц, освободившихся из мест лишения свободы, </w:t>
            </w:r>
            <w:proofErr w:type="gramStart"/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D7274">
              <w:rPr>
                <w:rFonts w:ascii="Times New Roman" w:hAnsi="Times New Roman" w:cs="Times New Roman"/>
                <w:sz w:val="24"/>
                <w:szCs w:val="24"/>
              </w:rPr>
              <w:t xml:space="preserve"> ограниченными</w:t>
            </w:r>
          </w:p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физическими возможностями 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Выработка и реализация системы мер социальной реабилитации, адаптации и трудоустройства лиц, освободившихся из мест лишения свободы, условно освобожденных и состоящих под административным надзором органов внутренних дел, а также лиц без определенного места жительства, нуждающихся в государственной поддержке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поименный список выпускников </w:t>
            </w:r>
            <w:proofErr w:type="spellStart"/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интернатных</w:t>
            </w:r>
            <w:proofErr w:type="spellEnd"/>
            <w:r w:rsidRPr="000D7274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учреждений, детских домов с целью оказания им профилактической помощи для адаптации и реабилитации. Проводить корректировку списка 2 раза в год (по состоянию на 01.07. и 01.01)  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Выявление, обследование, беременных женщин из семей «группы социального риска». Постановка на учет женщин данной категории 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системы мер по социальной адаптации безработных на рынке </w:t>
            </w:r>
            <w:proofErr w:type="gramStart"/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труда</w:t>
            </w:r>
            <w:proofErr w:type="gramEnd"/>
            <w:r w:rsidRPr="000D7274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лиц из числа детей-сирот, детей, оставшихся без попечения родителей.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Выявление, учет, обследование и лечение несовершеннолетних, употребляющих спиртные напитки и наркотические средства 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Проведение акции «Соберем детей в школу»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Расширение участия учреждений, предприятий, организаций,  общественных объединений и населения в обеспечение правопорядка и безопасности на улицах, общественных местах, в транспорте, жилом секторе, работе с подростками и молодежью.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Работа  межведомственной координационной комиссии по профилактике правонарушений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Создание молодежного патруля правоохранительной направленности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Разработка и  реализация комплексных мер по  стимулированию работодателей, общественности, активно участвующих  в обеспечение правопорядка.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Регулярное проведение рейдовых мероприятий с участием общественности в  места массового сбора  молодежи.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стимулирования граждан, предоставляющих достоверную  информацию подготавливаемых или совершенных </w:t>
            </w:r>
            <w:proofErr w:type="spellStart"/>
            <w:proofErr w:type="gramStart"/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правона-рушениях</w:t>
            </w:r>
            <w:proofErr w:type="spellEnd"/>
            <w:proofErr w:type="gramEnd"/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Привлекать население к участию в профилактике правонарушений путем создания добровольных народных дружин. Поощрение членов народной дружины.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Обеспечение стимулирования добровольной сдачи оружия и боеприпасов, незаконно хранящихся у населения.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 xml:space="preserve">Активизировать работу по  изучению несовершеннолетними уголовного, </w:t>
            </w:r>
            <w:r w:rsidRPr="000D72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административного законодательства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pStyle w:val="a5"/>
              <w:tabs>
                <w:tab w:val="left" w:pos="2296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0D7274">
              <w:rPr>
                <w:caps/>
                <w:sz w:val="24"/>
                <w:szCs w:val="24"/>
              </w:rPr>
              <w:t>п</w:t>
            </w:r>
            <w:r w:rsidRPr="000D7274">
              <w:rPr>
                <w:sz w:val="24"/>
                <w:szCs w:val="24"/>
              </w:rPr>
              <w:t xml:space="preserve">родолжить работу по ведению межведомственного банка данных семей и детей, находящихся в социально опасном положении, группы социального риска 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pStyle w:val="a5"/>
              <w:tabs>
                <w:tab w:val="left" w:pos="2296"/>
              </w:tabs>
              <w:spacing w:after="0" w:line="240" w:lineRule="auto"/>
              <w:ind w:left="0"/>
              <w:jc w:val="both"/>
              <w:rPr>
                <w:caps/>
                <w:sz w:val="24"/>
                <w:szCs w:val="24"/>
              </w:rPr>
            </w:pPr>
            <w:r w:rsidRPr="000D7274">
              <w:rPr>
                <w:sz w:val="24"/>
                <w:szCs w:val="24"/>
              </w:rPr>
              <w:t>Проведение массовых физкультурно-оздоровительных мероприятий среди детей и подростков по футболу, хоккею, лыжным гонкам, шахматам, легкой атлетике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pStyle w:val="a5"/>
              <w:tabs>
                <w:tab w:val="left" w:pos="2296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0D7274">
              <w:rPr>
                <w:sz w:val="24"/>
                <w:szCs w:val="24"/>
              </w:rPr>
              <w:t>Оказание помощи детям из неблагополучных семей – временное устройство детей в приюты и учреждения общественного воспитания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pStyle w:val="a5"/>
              <w:tabs>
                <w:tab w:val="left" w:pos="2296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0D7274">
              <w:rPr>
                <w:sz w:val="24"/>
                <w:szCs w:val="24"/>
              </w:rPr>
              <w:t>Продолжить работу по предупреждению рецидивной преступности среди несовершеннолетних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tabs>
                <w:tab w:val="left" w:pos="229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детей, находящихся в социально опасном положении в лагеря  </w:t>
            </w:r>
          </w:p>
          <w:p w:rsidR="000D7274" w:rsidRPr="000D7274" w:rsidRDefault="000D7274" w:rsidP="00FA66D6">
            <w:pPr>
              <w:tabs>
                <w:tab w:val="left" w:pos="2296"/>
              </w:tabs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- на  специальные смены для трудных подростков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tabs>
                <w:tab w:val="left" w:pos="229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Оказание адресной социальной помощи семьям с детьми, находящимся в трудной жизненной ситуации: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tabs>
                <w:tab w:val="left" w:pos="229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Работа телефона доверия при комиссии по делам несовершеннолетних и защите их прав Администрации района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tabs>
                <w:tab w:val="left" w:pos="229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Проведение операции «Занятость»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tabs>
                <w:tab w:val="left" w:pos="229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раннему выявлению подростковых преступных групп и проведение с ними профилактической работы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tabs>
                <w:tab w:val="left" w:pos="229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предупреждению рецидивной преступности среди несовершеннолетних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tabs>
                <w:tab w:val="left" w:pos="229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Организация постоянной разъяснительной работы в средствах массовой информации по вопросам предупреждения безнадзорности и правонарушений несовершеннолетних, защиты детей и подростков от преступных посягательств, проявлений экстремизма в молодежной среде.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tabs>
                <w:tab w:val="left" w:pos="229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Обеспечение раннего выявления и учета семей и детей, находящихся в социально опасном положении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7274" w:rsidRPr="003B0BC2" w:rsidTr="00A12573">
        <w:trPr>
          <w:trHeight w:val="1170"/>
        </w:trPr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tabs>
                <w:tab w:val="left" w:pos="229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Разработка межведомственных программ реабилитации и адаптации несовершеннолетних и семей, находящихся в социально опасном положении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tabs>
                <w:tab w:val="left" w:pos="229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Организация дежурства  в общественных местах,  на дискотеках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tabs>
                <w:tab w:val="left" w:pos="229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разъяснительной работы с гражданами по профилактике преступлений, совершаемых в сфере информационных технологий.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tabs>
                <w:tab w:val="left" w:pos="229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 кружков, спортивных секций, общественных объединений для подростков в </w:t>
            </w:r>
            <w:proofErr w:type="spellStart"/>
            <w:proofErr w:type="gramStart"/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0D7274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учреждениях дополнительного образования.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tabs>
                <w:tab w:val="left" w:pos="229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культурно- массовых, спортивных  и других мероприятий, направленных </w:t>
            </w:r>
            <w:r w:rsidRPr="000D72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формирование здорового образа жизни среди населения.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tabs>
                <w:tab w:val="left" w:pos="229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 средствах массовой </w:t>
            </w:r>
            <w:proofErr w:type="gramStart"/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информации освещения вопросов профилактики правонарушений</w:t>
            </w:r>
            <w:proofErr w:type="gramEnd"/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7274" w:rsidRPr="003B0BC2" w:rsidTr="00EB68C5">
        <w:tc>
          <w:tcPr>
            <w:tcW w:w="817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562" w:type="dxa"/>
          </w:tcPr>
          <w:p w:rsidR="000D7274" w:rsidRPr="000D7274" w:rsidRDefault="000D7274" w:rsidP="00FA66D6">
            <w:pPr>
              <w:tabs>
                <w:tab w:val="left" w:pos="2296"/>
              </w:tabs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тематических информационных семинаров  с представителями субъектов профилактики по организации работы:  </w:t>
            </w:r>
          </w:p>
          <w:p w:rsidR="000D7274" w:rsidRPr="000D7274" w:rsidRDefault="000D7274" w:rsidP="00FA66D6">
            <w:pPr>
              <w:tabs>
                <w:tab w:val="left" w:pos="2296"/>
              </w:tabs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 xml:space="preserve">- по раннему выявлению нарушения прав и законных интересов несовершеннолетних и оказанию кризисной помощи семьям и детям, находящимся в трудной жизненной ситуации; </w:t>
            </w:r>
          </w:p>
          <w:p w:rsidR="000D7274" w:rsidRPr="000D7274" w:rsidRDefault="000D7274" w:rsidP="00FA66D6">
            <w:pPr>
              <w:tabs>
                <w:tab w:val="left" w:pos="2296"/>
              </w:tabs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-  по реабилитации и адаптации несовершеннолетних и семей, находящихся в социально опасном положении.</w:t>
            </w:r>
          </w:p>
          <w:p w:rsidR="000D7274" w:rsidRPr="000D7274" w:rsidRDefault="000D7274" w:rsidP="00FA66D6">
            <w:pPr>
              <w:tabs>
                <w:tab w:val="left" w:pos="229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- по профилактики детской безнадзорности и преступности</w:t>
            </w:r>
          </w:p>
        </w:tc>
        <w:tc>
          <w:tcPr>
            <w:tcW w:w="3191" w:type="dxa"/>
          </w:tcPr>
          <w:p w:rsidR="000D7274" w:rsidRPr="000D7274" w:rsidRDefault="000D7274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95E25" w:rsidRPr="003B0BC2" w:rsidRDefault="00195E25" w:rsidP="001A0F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A12573">
        <w:rPr>
          <w:rFonts w:ascii="Times New Roman" w:hAnsi="Times New Roman" w:cs="Times New Roman"/>
          <w:sz w:val="24"/>
          <w:szCs w:val="24"/>
        </w:rPr>
        <w:t>35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C7F38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9C7F38">
        <w:rPr>
          <w:rFonts w:ascii="Times New Roman" w:hAnsi="Times New Roman" w:cs="Times New Roman"/>
          <w:sz w:val="24"/>
          <w:szCs w:val="24"/>
        </w:rPr>
        <w:t xml:space="preserve"> (</w:t>
      </w:r>
      <w:r w:rsidR="000D7274">
        <w:rPr>
          <w:rFonts w:ascii="Times New Roman" w:hAnsi="Times New Roman" w:cs="Times New Roman"/>
          <w:sz w:val="24"/>
          <w:szCs w:val="24"/>
        </w:rPr>
        <w:t>26</w:t>
      </w:r>
      <w:r w:rsidRPr="003B0B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 = </w:t>
      </w:r>
      <w:r w:rsidR="000D7274">
        <w:rPr>
          <w:rFonts w:ascii="Times New Roman" w:hAnsi="Times New Roman" w:cs="Times New Roman"/>
          <w:sz w:val="24"/>
          <w:szCs w:val="24"/>
        </w:rPr>
        <w:t>74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911F6D">
        <w:rPr>
          <w:rFonts w:ascii="Times New Roman" w:hAnsi="Times New Roman" w:cs="Times New Roman"/>
          <w:sz w:val="24"/>
          <w:szCs w:val="24"/>
        </w:rPr>
        <w:t>8</w:t>
      </w:r>
      <w:r w:rsidR="000D7274">
        <w:rPr>
          <w:rFonts w:ascii="Times New Roman" w:hAnsi="Times New Roman" w:cs="Times New Roman"/>
          <w:sz w:val="24"/>
          <w:szCs w:val="24"/>
        </w:rPr>
        <w:t>5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A87A23">
        <w:rPr>
          <w:rFonts w:ascii="Times New Roman" w:hAnsi="Times New Roman" w:cs="Times New Roman"/>
          <w:sz w:val="24"/>
          <w:szCs w:val="24"/>
        </w:rPr>
        <w:t>0+</w:t>
      </w:r>
      <w:r w:rsidR="000D7274">
        <w:rPr>
          <w:rFonts w:ascii="Times New Roman" w:hAnsi="Times New Roman" w:cs="Times New Roman"/>
          <w:sz w:val="24"/>
          <w:szCs w:val="24"/>
        </w:rPr>
        <w:t>74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0D7274">
        <w:rPr>
          <w:rFonts w:ascii="Times New Roman" w:hAnsi="Times New Roman" w:cs="Times New Roman"/>
          <w:sz w:val="24"/>
          <w:szCs w:val="24"/>
        </w:rPr>
        <w:t>53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A87A23">
        <w:rPr>
          <w:rFonts w:ascii="Times New Roman" w:hAnsi="Times New Roman" w:cs="Times New Roman"/>
          <w:sz w:val="24"/>
          <w:szCs w:val="24"/>
        </w:rPr>
        <w:t>средний</w:t>
      </w:r>
      <w:r w:rsidRPr="003B0BC2">
        <w:rPr>
          <w:rFonts w:ascii="Times New Roman" w:hAnsi="Times New Roman" w:cs="Times New Roman"/>
          <w:sz w:val="24"/>
          <w:szCs w:val="24"/>
        </w:rPr>
        <w:t xml:space="preserve"> 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911F6D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</w:t>
      </w:r>
      <w:r w:rsidR="000D727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 w:rsidR="000D7274">
        <w:rPr>
          <w:rFonts w:ascii="Times New Roman" w:hAnsi="Times New Roman" w:cs="Times New Roman"/>
          <w:sz w:val="24"/>
          <w:szCs w:val="24"/>
        </w:rPr>
        <w:t>а</w:t>
      </w:r>
      <w:r w:rsidR="001A0FDC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 xml:space="preserve">тдела по экономике         </w:t>
      </w:r>
      <w:r w:rsidR="000D727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898"/>
    <w:rsid w:val="000D7274"/>
    <w:rsid w:val="00137713"/>
    <w:rsid w:val="00190692"/>
    <w:rsid w:val="00195E25"/>
    <w:rsid w:val="001A0FDC"/>
    <w:rsid w:val="00255403"/>
    <w:rsid w:val="002618E8"/>
    <w:rsid w:val="00265D07"/>
    <w:rsid w:val="00276891"/>
    <w:rsid w:val="002C27B9"/>
    <w:rsid w:val="002F282C"/>
    <w:rsid w:val="003906DB"/>
    <w:rsid w:val="003B0BC2"/>
    <w:rsid w:val="00430898"/>
    <w:rsid w:val="00466689"/>
    <w:rsid w:val="00490CB5"/>
    <w:rsid w:val="0051435D"/>
    <w:rsid w:val="00515967"/>
    <w:rsid w:val="0057052F"/>
    <w:rsid w:val="005C27D0"/>
    <w:rsid w:val="00667A48"/>
    <w:rsid w:val="006A1F4F"/>
    <w:rsid w:val="006B526F"/>
    <w:rsid w:val="008E62EA"/>
    <w:rsid w:val="00911F6D"/>
    <w:rsid w:val="009860A4"/>
    <w:rsid w:val="009C7F38"/>
    <w:rsid w:val="00A12573"/>
    <w:rsid w:val="00A2717A"/>
    <w:rsid w:val="00A6511C"/>
    <w:rsid w:val="00A66450"/>
    <w:rsid w:val="00A87A23"/>
    <w:rsid w:val="00BA6AE3"/>
    <w:rsid w:val="00C71AED"/>
    <w:rsid w:val="00C753EC"/>
    <w:rsid w:val="00C90452"/>
    <w:rsid w:val="00D91D7B"/>
    <w:rsid w:val="00DD6D3E"/>
    <w:rsid w:val="00E52C7E"/>
    <w:rsid w:val="00E55D21"/>
    <w:rsid w:val="00EB68C5"/>
    <w:rsid w:val="00EC7908"/>
    <w:rsid w:val="00F5340D"/>
    <w:rsid w:val="00F553E6"/>
    <w:rsid w:val="00F64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Normal (Web)"/>
    <w:aliases w:val="Обычный (Web)"/>
    <w:basedOn w:val="a"/>
    <w:rsid w:val="00195E2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1009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22</cp:revision>
  <dcterms:created xsi:type="dcterms:W3CDTF">2018-04-06T07:52:00Z</dcterms:created>
  <dcterms:modified xsi:type="dcterms:W3CDTF">2021-05-31T09:33:00Z</dcterms:modified>
</cp:coreProperties>
</file>